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Anlage 4 – Vorlage 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>Kompetenzmatrix zur Einschätzung der Aufgabenerfüllung</w:t>
      </w:r>
    </w:p>
    <w:p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Die folgende Matrix kann als Grundlage für die Beurteilung der Aufgabenerfüllung dienen. Für jede SCP-Kraft sollten nur die relevanten Kompetenzbereiche entsprechend dem Aufgabenprofil betrachtet werden. Der Bogen kann auch zur Vorbereitung auf das Kooperationsgespräch dienen.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2242"/>
        <w:gridCol w:w="1207"/>
        <w:gridCol w:w="1351"/>
        <w:gridCol w:w="1090"/>
        <w:gridCol w:w="1769"/>
      </w:tblGrid>
      <w:tr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Kompetenzbereich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Erfüllt die Anforderungen nicht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Erfüllt die Anforderungen teilweise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Erfüllt die Anforderungen gut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Erfüllt die Anforderungen in herausragender Weise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Fachkompetenz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Fachliches Wissen und Können in der spezifischen Profession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Methodenkompetenz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 zur Anwendung geeigneter Methoden und Verfahren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Beratungskompetenz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 zur zielgruppengerechten Beratung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Kooperationskompetenz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 zur konstruktiven Zusammenarbeit im multiprofessionellen Team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Organisationsfähigkeit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Selbstständige Planung und Organisation der eigenen Arbeit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Reflexionskompetenz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 zur kritischen Reflexion der eigenen Arbeit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Innovationsbereitschaft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Offenheit für neue Ansätze und Bereitschaft zur Veränderung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Kommunikationsfähigkeit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Klare und zielgruppengerechte Kommunikation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Dokumentationsfähigkeit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Sorgfältige und nachvollziehbare Dokumentation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</w:tr>
    </w:tbl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Bemerkungen zu einzelnen Kompetenzbereichen: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Gesamteinschätzung: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Erreichung der vereinbarten Ziele: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/>
    <w:p/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4904105</wp:posOffset>
              </wp:positionH>
              <wp:positionV relativeFrom="paragraph">
                <wp:posOffset>467995</wp:posOffset>
              </wp:positionV>
              <wp:extent cx="1756410" cy="152400"/>
              <wp:effectExtent l="0" t="0" r="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641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alken2" o:spid="_x0000_s1026" style="position:absolute;margin-left:386.15pt;margin-top:36.85pt;width:138.3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467995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alken1" o:spid="_x0000_s1026" style="position:absolute;margin-left:-70.85pt;margin-top:36.85pt;width:457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-163195</wp:posOffset>
          </wp:positionH>
          <wp:positionV relativeFrom="paragraph">
            <wp:posOffset>-354330</wp:posOffset>
          </wp:positionV>
          <wp:extent cx="1301750" cy="661035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BF_SC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764" cy="15240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6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BE354-F76D-4D6B-BCE1-C302DF5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Zimmermann"/>
    <f:field ref="FSCFOLIO_1_1001_FieldCurrentDate" text="08.05.2025 07:43"/>
    <f:field ref="CCAPRECONFIG_15_1001_Objektname" text="Anlage 4 HR SCP-Kräfte - Kompetenzmatrix" edit="true"/>
    <f:field ref="DEPRECONFIG_15_1001_Objektname" text="Anlage 4 HR SCP-Kräfte - Kompetenzmatrix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 4 HR SCP-Kräfte - Kompetenzmatrix" edit="true"/>
    <f:field ref="objsubject" text="" edit="true"/>
    <f:field ref="objcreatedby" text="Zimmermann, Katja (BM_MWG)"/>
    <f:field ref="objcreatedat" date="2025-05-04T08:35:26" text="04.05.2025 08:35:26"/>
    <f:field ref="objchangedby" text="Zimmermann, Katja (BM_MWG)"/>
    <f:field ref="objmodifiedat" date="2025-05-08T07:43:41" text="08.05.2025 07:43:41"/>
    <f:field ref="objprimaryrelated__0_objname" text="Entwurf Handreichung Integration multiprof. Personal" edit="true"/>
    <f:field ref="objprimaryrelated__0_objsubject" text="" edit="true"/>
    <f:field ref="objprimaryrelated__0_objcreatedby" text="Zimmermann, Katja (BM_MWG)"/>
    <f:field ref="objprimaryrelated__0_objcreatedat" date="2025-05-04T08:34:54" text="04.05.2025 08:34:54"/>
    <f:field ref="objprimaryrelated__0_objchangedby" text="Zimmermann, Katja (BM_MWG)"/>
    <f:field ref="objprimaryrelated__0_objmodifiedat" date="2025-05-04T08:35:28" text="04.05.2025 08:35:2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Katja (BM)</dc:creator>
  <cp:keywords/>
  <dc:description/>
  <cp:lastModifiedBy>Zimmermann, Katja (BM)</cp:lastModifiedBy>
  <cp:revision>2</cp:revision>
  <dcterms:created xsi:type="dcterms:W3CDTF">2025-05-01T07:26:00Z</dcterms:created>
  <dcterms:modified xsi:type="dcterms:W3CDTF">2025-05-08T05:32:00Z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Oberste Schulaufsicht allgemeinbildende Schulen außer Gymnasien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Kroner-Spies Simone</vt:lpwstr>
  </property>
  <property fmtid="{D5CDD505-2E9C-101B-9397-08002B2CF9AE}" pid="83" name="FSC#COOELAK@1.1001:OwnerExtension">
    <vt:lpwstr>2876</vt:lpwstr>
  </property>
  <property fmtid="{D5CDD505-2E9C-101B-9397-08002B2CF9AE}" pid="84" name="FSC#COOELAK@1.1001:OwnerFaxExtension">
    <vt:lpwstr>172876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94B (Oberste Schulaufsicht allgemeinbildende Schulen außer Gymnasien)</vt:lpwstr>
  </property>
  <property fmtid="{D5CDD505-2E9C-101B-9397-08002B2CF9AE}" pid="90" name="FSC#COOELAK@1.1001:CreatedAt">
    <vt:lpwstr>04.05.2025</vt:lpwstr>
  </property>
  <property fmtid="{D5CDD505-2E9C-101B-9397-08002B2CF9AE}" pid="91" name="FSC#COOELAK@1.1001:OU">
    <vt:lpwstr>0901 94B (Oberste Schulaufsicht allgemeinbildende Schulen außer Gymnasien)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*COO.2298.109.4.2266274*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Leitung</vt:lpwstr>
  </property>
  <property fmtid="{D5CDD505-2E9C-101B-9397-08002B2CF9AE}" pid="110" name="FSC#COOELAK@1.1001:CurrentUserEmail">
    <vt:lpwstr>Katja.Zimmermann@bm.rlp.de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Katja Zimmermann</vt:lpwstr>
  </property>
  <property fmtid="{D5CDD505-2E9C-101B-9397-08002B2CF9AE}" pid="157" name="FSC#DEPRECONFIG@15.1001:AuthorMail">
    <vt:lpwstr>Katja.Zimmermann@bm.rlp.de</vt:lpwstr>
  </property>
  <property fmtid="{D5CDD505-2E9C-101B-9397-08002B2CF9AE}" pid="158" name="FSC#DEPRECONFIG@15.1001:AuthorTelephone">
    <vt:lpwstr>5478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94B (Oberste Schulaufsicht allgemeinbildende Schulen außer Gymnasien)</vt:lpwstr>
  </property>
  <property fmtid="{D5CDD505-2E9C-101B-9397-08002B2CF9AE}" pid="161" name="FSC#COOSYSTEM@1.1:Container">
    <vt:lpwstr>COO.2298.109.4.2266274</vt:lpwstr>
  </property>
  <property fmtid="{D5CDD505-2E9C-101B-9397-08002B2CF9AE}" pid="162" name="FSC#FSCFOLIO@1.1001:docpropproject">
    <vt:lpwstr/>
  </property>
</Properties>
</file>